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FC2A">
      <w:pPr>
        <w:ind w:firstLine="723" w:firstLineChars="200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海南大学使用RFect质粒DNA转染试剂</w:t>
      </w:r>
      <w:r>
        <w:rPr>
          <w:rFonts w:hint="eastAsia"/>
          <w:b/>
          <w:bCs/>
          <w:sz w:val="36"/>
          <w:szCs w:val="44"/>
        </w:rPr>
        <w:t>成功</w:t>
      </w:r>
      <w:r>
        <w:rPr>
          <w:rFonts w:hint="eastAsia"/>
          <w:b/>
          <w:bCs/>
          <w:sz w:val="36"/>
          <w:szCs w:val="44"/>
          <w:lang w:val="en-US" w:eastAsia="zh-CN"/>
        </w:rPr>
        <w:t>转染HEK293T细胞</w:t>
      </w:r>
    </w:p>
    <w:bookmarkEnd w:id="0"/>
    <w:p w14:paraId="258847BE">
      <w:pPr>
        <w:ind w:firstLine="720" w:firstLineChars="200"/>
        <w:rPr>
          <w:rFonts w:hint="eastAsia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海南大学研究者</w:t>
      </w:r>
      <w:r>
        <w:rPr>
          <w:rFonts w:hint="default" w:ascii="Times New Roman" w:hAnsi="Times New Roman" w:cs="Times New Roman"/>
          <w:sz w:val="36"/>
          <w:szCs w:val="44"/>
        </w:rPr>
        <w:t>在四连接素蛋白作为猫肥厚型心肌病新型生物标志物的应用研究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中</w:t>
      </w:r>
      <w:r>
        <w:rPr>
          <w:rFonts w:hint="default" w:ascii="Times New Roman" w:hAnsi="Times New Roman" w:cs="Times New Roman"/>
          <w:sz w:val="36"/>
          <w:szCs w:val="44"/>
          <w:lang w:eastAsia="zh-CN"/>
        </w:rPr>
        <w:t>，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为了构建猫四连接素蛋白真核表达系统，</w:t>
      </w:r>
      <w:r>
        <w:rPr>
          <w:rFonts w:hint="default" w:ascii="Times New Roman" w:hAnsi="Times New Roman" w:cs="Times New Roman"/>
          <w:sz w:val="36"/>
          <w:szCs w:val="44"/>
          <w:lang w:eastAsia="zh-CN"/>
        </w:rPr>
        <w:t>使用RFect质粒DNA转染试剂将重组表达载体p3×FLAG-CMV10-TN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成功</w:t>
      </w:r>
      <w:r>
        <w:rPr>
          <w:rFonts w:hint="default" w:ascii="Times New Roman" w:hAnsi="Times New Roman" w:cs="Times New Roman"/>
          <w:sz w:val="36"/>
          <w:szCs w:val="44"/>
          <w:lang w:eastAsia="zh-CN"/>
        </w:rPr>
        <w:t>转染至HEK293T细胞</w:t>
      </w: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中。通过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WB检测发现，转染</w:t>
      </w:r>
      <w:r>
        <w:rPr>
          <w:rFonts w:hint="default" w:ascii="Times New Roman" w:hAnsi="Times New Roman" w:cs="Times New Roman"/>
          <w:sz w:val="36"/>
          <w:szCs w:val="44"/>
          <w:lang w:eastAsia="zh-CN"/>
        </w:rPr>
        <w:t>p3×FLAG-CMV10-TN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后，该组TN蛋白的表达水平显著高于对照组。</w:t>
      </w:r>
    </w:p>
    <w:p w14:paraId="47540D01">
      <w:pPr>
        <w:ind w:firstLine="720" w:firstLineChars="200"/>
        <w:rPr>
          <w:rFonts w:hint="default" w:ascii="Times New Roman" w:hAnsi="Times New Roman" w:cs="Times New Roman"/>
          <w:sz w:val="36"/>
          <w:szCs w:val="44"/>
        </w:rPr>
      </w:pP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相关文献：</w:t>
      </w:r>
      <w:r>
        <w:rPr>
          <w:rFonts w:hint="default" w:ascii="Times New Roman" w:hAnsi="Times New Roman" w:cs="Times New Roman"/>
          <w:sz w:val="36"/>
          <w:szCs w:val="44"/>
        </w:rPr>
        <w:t>四连接素蛋白作为猫肥厚型心肌病新型生物标志物的应用研究</w:t>
      </w:r>
    </w:p>
    <w:p w14:paraId="4C5779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77615" cy="4458335"/>
            <wp:effectExtent l="0" t="0" r="13335" b="18415"/>
            <wp:docPr id="1" name="图片 1" descr="9f46127ef8645dbd2666d728b24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46127ef8645dbd2666d728b24470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648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2540" cy="3982085"/>
            <wp:effectExtent l="0" t="0" r="16510" b="18415"/>
            <wp:docPr id="2" name="图片 2" descr="1d6f5c31e45c7acdd9bac3ca17d6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6f5c31e45c7acdd9bac3ca17d682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02050" cy="3827145"/>
            <wp:effectExtent l="0" t="0" r="12700" b="1905"/>
            <wp:docPr id="3" name="图片 3" descr="320b45939746daa4ad45649fe0849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0b45939746daa4ad45649fe0849e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069F3"/>
    <w:rsid w:val="611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2025-09-12T01:17:00Z</dcterms:created>
  <dc:creator>淡.凡</dc:creator>
  <cp:lastModifiedBy>淡.凡</cp:lastModifiedBy>
  <dcterms:modified xsi:type="dcterms:W3CDTF">2025-09-12T01:26:07Z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C1243AEEE09B4EE5A2BCE05525B890C8_11</vt:lpwstr>
  </property>
  <property fmtid="{D5CDD505-2E9C-101B-9397-08002B2CF9AE}" pid="4" name="KSOTemplateDocerSaveRecord">
    <vt:lpwstr>eyJoZGlkIjoiMzBjZmNhYmNjZGQ5MDg4MWZlZTg0Yzk2NTllODAxZTgiLCJ1c2VySWQiOiIzNTQ1Mjc5MzMifQ==</vt:lpwstr>
  </property>
</Properties>
</file>